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189C" w14:textId="1A3DBC48" w:rsidR="00AF2883" w:rsidRPr="00C04F1D" w:rsidRDefault="00C04F1D" w:rsidP="00C04F1D">
      <w:pPr>
        <w:tabs>
          <w:tab w:val="right" w:pos="8789"/>
        </w:tabs>
        <w:suppressAutoHyphens/>
        <w:spacing w:before="120" w:after="240" w:line="240" w:lineRule="auto"/>
        <w:rPr>
          <w:rFonts w:ascii="Arial" w:hAnsi="Arial" w:cs="Arial"/>
          <w:color w:val="000000"/>
          <w:sz w:val="36"/>
          <w:szCs w:val="36"/>
          <w:lang w:val="en-GB"/>
        </w:rPr>
      </w:pPr>
      <w:bookmarkStart w:id="0" w:name="_Hlk191298630"/>
      <w:bookmarkStart w:id="1" w:name="_Hlk191298772"/>
      <w:r w:rsidRPr="00C04F1D">
        <w:rPr>
          <w:rFonts w:ascii="Arial" w:hAnsi="Arial" w:cs="Arial"/>
          <w:b/>
          <w:color w:val="0079BA"/>
          <w:sz w:val="44"/>
          <w:szCs w:val="44"/>
          <w:lang w:val="en-GB"/>
        </w:rPr>
        <w:t>PRESS RELEASE</w:t>
      </w:r>
      <w:r w:rsidRPr="00C04F1D">
        <w:rPr>
          <w:rFonts w:ascii="Arial" w:hAnsi="Arial" w:cs="Arial"/>
          <w:b/>
          <w:color w:val="0079BA"/>
          <w:sz w:val="44"/>
          <w:szCs w:val="44"/>
          <w:lang w:val="en-GB"/>
        </w:rPr>
        <w:br/>
      </w:r>
      <w:r w:rsidRPr="00C04F1D">
        <w:rPr>
          <w:rFonts w:ascii="Arial" w:hAnsi="Arial" w:cs="Arial"/>
          <w:color w:val="000000"/>
          <w:sz w:val="28"/>
          <w:szCs w:val="28"/>
          <w:lang w:val="en-GB"/>
        </w:rPr>
        <w:t>Accreditation in accordance with DIN EN ISO/IEC 17065:</w:t>
      </w:r>
      <w:r w:rsidR="00FB720D" w:rsidRPr="00C04F1D">
        <w:rPr>
          <w:rFonts w:ascii="Arial" w:hAnsi="Arial" w:cs="Arial"/>
          <w:color w:val="000000"/>
          <w:sz w:val="28"/>
          <w:szCs w:val="28"/>
          <w:lang w:val="en-GB"/>
        </w:rPr>
        <w:br/>
      </w:r>
      <w:proofErr w:type="spellStart"/>
      <w:r w:rsidRPr="00C04F1D">
        <w:rPr>
          <w:rFonts w:ascii="Arial" w:hAnsi="Arial" w:cs="Arial"/>
          <w:color w:val="000000"/>
          <w:sz w:val="36"/>
          <w:szCs w:val="36"/>
          <w:lang w:val="en-GB"/>
        </w:rPr>
        <w:t>DAkkS</w:t>
      </w:r>
      <w:proofErr w:type="spellEnd"/>
      <w:r w:rsidRPr="00C04F1D">
        <w:rPr>
          <w:rFonts w:ascii="Arial" w:hAnsi="Arial" w:cs="Arial"/>
          <w:color w:val="000000"/>
          <w:sz w:val="36"/>
          <w:szCs w:val="36"/>
          <w:lang w:val="en-GB"/>
        </w:rPr>
        <w:t xml:space="preserve"> accredits </w:t>
      </w:r>
      <w:proofErr w:type="spellStart"/>
      <w:r w:rsidRPr="00C04F1D">
        <w:rPr>
          <w:rFonts w:ascii="Arial" w:hAnsi="Arial" w:cs="Arial"/>
          <w:color w:val="000000"/>
          <w:sz w:val="36"/>
          <w:szCs w:val="36"/>
          <w:lang w:val="en-GB"/>
        </w:rPr>
        <w:t>PlastCert</w:t>
      </w:r>
      <w:proofErr w:type="spellEnd"/>
      <w:r w:rsidRPr="00C04F1D">
        <w:rPr>
          <w:rFonts w:ascii="Arial" w:hAnsi="Arial" w:cs="Arial"/>
          <w:color w:val="000000"/>
          <w:sz w:val="36"/>
          <w:szCs w:val="36"/>
          <w:lang w:val="en-GB"/>
        </w:rPr>
        <w:t xml:space="preserve"> as a certification body for </w:t>
      </w:r>
      <w:proofErr w:type="spellStart"/>
      <w:r w:rsidRPr="00C04F1D">
        <w:rPr>
          <w:rFonts w:ascii="Arial" w:hAnsi="Arial" w:cs="Arial"/>
          <w:color w:val="000000"/>
          <w:sz w:val="36"/>
          <w:szCs w:val="36"/>
          <w:lang w:val="en-GB"/>
        </w:rPr>
        <w:t>RecyClass</w:t>
      </w:r>
      <w:proofErr w:type="spellEnd"/>
      <w:r w:rsidRPr="00C04F1D">
        <w:rPr>
          <w:rFonts w:ascii="Arial" w:hAnsi="Arial" w:cs="Arial"/>
          <w:color w:val="000000"/>
          <w:sz w:val="36"/>
          <w:szCs w:val="36"/>
          <w:lang w:val="en-GB"/>
        </w:rPr>
        <w:t xml:space="preserve"> Recycling Process and </w:t>
      </w:r>
      <w:proofErr w:type="spellStart"/>
      <w:r w:rsidRPr="00C04F1D">
        <w:rPr>
          <w:rFonts w:ascii="Arial" w:hAnsi="Arial" w:cs="Arial"/>
          <w:color w:val="000000"/>
          <w:sz w:val="36"/>
          <w:szCs w:val="36"/>
          <w:lang w:val="en-GB"/>
        </w:rPr>
        <w:t>RecyClass</w:t>
      </w:r>
      <w:proofErr w:type="spellEnd"/>
      <w:r w:rsidRPr="00C04F1D">
        <w:rPr>
          <w:rFonts w:ascii="Arial" w:hAnsi="Arial" w:cs="Arial"/>
          <w:color w:val="000000"/>
          <w:sz w:val="36"/>
          <w:szCs w:val="36"/>
          <w:lang w:val="en-GB"/>
        </w:rPr>
        <w:t xml:space="preserve"> Recycled Plastic Traceability</w:t>
      </w:r>
    </w:p>
    <w:p w14:paraId="3893607E" w14:textId="08F35879" w:rsidR="00FB720D" w:rsidRDefault="000548C7" w:rsidP="000548C7">
      <w:pPr>
        <w:rPr>
          <w:i/>
          <w:iCs/>
          <w:sz w:val="22"/>
          <w:szCs w:val="22"/>
        </w:rPr>
      </w:pPr>
      <w:r w:rsidRPr="000548C7">
        <w:rPr>
          <w:noProof/>
        </w:rPr>
        <w:drawing>
          <wp:inline distT="0" distB="0" distL="0" distR="0" wp14:anchorId="7A95D23A" wp14:editId="7A0F059A">
            <wp:extent cx="5849618" cy="3781914"/>
            <wp:effectExtent l="0" t="0" r="0" b="9525"/>
            <wp:docPr id="4098795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79503"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849618" cy="3781914"/>
                    </a:xfrm>
                    <a:prstGeom prst="rect">
                      <a:avLst/>
                    </a:prstGeom>
                  </pic:spPr>
                </pic:pic>
              </a:graphicData>
            </a:graphic>
          </wp:inline>
        </w:drawing>
      </w:r>
    </w:p>
    <w:p w14:paraId="0F583902" w14:textId="620B570D" w:rsidR="00C04F1D" w:rsidRPr="00C04F1D" w:rsidRDefault="00C04F1D" w:rsidP="00C04F1D">
      <w:pPr>
        <w:spacing w:after="240" w:line="274" w:lineRule="auto"/>
        <w:rPr>
          <w:i/>
          <w:iCs/>
          <w:sz w:val="22"/>
          <w:szCs w:val="22"/>
          <w:lang w:val="en-GB"/>
        </w:rPr>
      </w:pPr>
      <w:bookmarkStart w:id="2" w:name="_Hlk191298688"/>
      <w:r w:rsidRPr="00C04F1D">
        <w:rPr>
          <w:i/>
          <w:iCs/>
          <w:sz w:val="22"/>
          <w:szCs w:val="22"/>
          <w:lang w:val="en-GB"/>
        </w:rPr>
        <w:t xml:space="preserve">The </w:t>
      </w:r>
      <w:proofErr w:type="spellStart"/>
      <w:r w:rsidRPr="00C04F1D">
        <w:rPr>
          <w:i/>
          <w:iCs/>
          <w:sz w:val="22"/>
          <w:szCs w:val="22"/>
          <w:lang w:val="en-GB"/>
        </w:rPr>
        <w:t>PlastCert</w:t>
      </w:r>
      <w:proofErr w:type="spellEnd"/>
      <w:r w:rsidRPr="00C04F1D">
        <w:rPr>
          <w:i/>
          <w:iCs/>
          <w:sz w:val="22"/>
          <w:szCs w:val="22"/>
          <w:lang w:val="en-GB"/>
        </w:rPr>
        <w:t xml:space="preserve"> team is delighted with the official recognition by </w:t>
      </w:r>
      <w:proofErr w:type="spellStart"/>
      <w:r w:rsidRPr="00C04F1D">
        <w:rPr>
          <w:i/>
          <w:iCs/>
          <w:sz w:val="22"/>
          <w:szCs w:val="22"/>
          <w:lang w:val="en-GB"/>
        </w:rPr>
        <w:t>DAkkS</w:t>
      </w:r>
      <w:proofErr w:type="spellEnd"/>
      <w:r w:rsidRPr="00C04F1D">
        <w:rPr>
          <w:i/>
          <w:iCs/>
          <w:sz w:val="22"/>
          <w:szCs w:val="22"/>
          <w:lang w:val="en-GB"/>
        </w:rPr>
        <w:t xml:space="preserve"> as a certification body for the </w:t>
      </w:r>
      <w:proofErr w:type="spellStart"/>
      <w:r w:rsidRPr="00C04F1D">
        <w:rPr>
          <w:i/>
          <w:iCs/>
          <w:sz w:val="22"/>
          <w:szCs w:val="22"/>
          <w:lang w:val="en-GB"/>
        </w:rPr>
        <w:t>RecyClass</w:t>
      </w:r>
      <w:proofErr w:type="spellEnd"/>
      <w:r w:rsidRPr="00C04F1D">
        <w:rPr>
          <w:i/>
          <w:iCs/>
          <w:sz w:val="22"/>
          <w:szCs w:val="22"/>
          <w:lang w:val="en-GB"/>
        </w:rPr>
        <w:t xml:space="preserve"> Recycling Process and </w:t>
      </w:r>
      <w:proofErr w:type="spellStart"/>
      <w:r w:rsidRPr="00C04F1D">
        <w:rPr>
          <w:i/>
          <w:iCs/>
          <w:sz w:val="22"/>
          <w:szCs w:val="22"/>
          <w:lang w:val="en-GB"/>
        </w:rPr>
        <w:t>RecyClass</w:t>
      </w:r>
      <w:proofErr w:type="spellEnd"/>
      <w:r w:rsidRPr="00C04F1D">
        <w:rPr>
          <w:i/>
          <w:iCs/>
          <w:sz w:val="22"/>
          <w:szCs w:val="22"/>
          <w:lang w:val="en-GB"/>
        </w:rPr>
        <w:t xml:space="preserve"> Recycled Plastic Traceability certifications. </w:t>
      </w:r>
      <w:r>
        <w:rPr>
          <w:i/>
          <w:iCs/>
          <w:sz w:val="22"/>
          <w:szCs w:val="22"/>
          <w:lang w:val="en-GB"/>
        </w:rPr>
        <w:br/>
      </w:r>
      <w:r w:rsidRPr="00C04F1D">
        <w:rPr>
          <w:i/>
          <w:iCs/>
          <w:sz w:val="22"/>
          <w:szCs w:val="22"/>
          <w:lang w:val="en-GB"/>
        </w:rPr>
        <w:t>© RIGK</w:t>
      </w:r>
    </w:p>
    <w:p w14:paraId="2C895969" w14:textId="6825DB3A" w:rsidR="007867C2" w:rsidRPr="007867C2" w:rsidRDefault="007867C2" w:rsidP="005F3A49">
      <w:pPr>
        <w:spacing w:after="240" w:line="274" w:lineRule="auto"/>
        <w:jc w:val="both"/>
        <w:rPr>
          <w:rFonts w:asciiTheme="minorBidi" w:hAnsiTheme="minorBidi"/>
          <w:lang w:val="en-GB"/>
        </w:rPr>
      </w:pPr>
      <w:r w:rsidRPr="00C04F1D">
        <w:rPr>
          <w:rFonts w:asciiTheme="minorBidi" w:hAnsiTheme="minorBidi"/>
          <w:lang w:val="en-GB"/>
        </w:rPr>
        <w:t>Wiesbaden, October 2025 – In early August 2025, the German Accreditation Body (</w:t>
      </w:r>
      <w:proofErr w:type="spellStart"/>
      <w:r w:rsidRPr="00C04F1D">
        <w:rPr>
          <w:rFonts w:asciiTheme="minorBidi" w:hAnsiTheme="minorBidi"/>
          <w:lang w:val="en-GB"/>
        </w:rPr>
        <w:t>DAkkS</w:t>
      </w:r>
      <w:proofErr w:type="spellEnd"/>
      <w:r w:rsidRPr="00C04F1D">
        <w:rPr>
          <w:rFonts w:asciiTheme="minorBidi" w:hAnsiTheme="minorBidi"/>
          <w:lang w:val="en-GB"/>
        </w:rPr>
        <w:t xml:space="preserve">) officially accredited </w:t>
      </w:r>
      <w:proofErr w:type="spellStart"/>
      <w:r w:rsidRPr="00C04F1D">
        <w:rPr>
          <w:rFonts w:asciiTheme="minorBidi" w:hAnsiTheme="minorBidi"/>
          <w:lang w:val="en-GB"/>
        </w:rPr>
        <w:t>PlastCert</w:t>
      </w:r>
      <w:proofErr w:type="spellEnd"/>
      <w:r w:rsidRPr="00C04F1D">
        <w:rPr>
          <w:rFonts w:asciiTheme="minorBidi" w:hAnsiTheme="minorBidi"/>
          <w:lang w:val="en-GB"/>
        </w:rPr>
        <w:t>, a division of RIGK GmbH, in accordance with DIN EN ISO/IEC 17065 for the certification programmes “</w:t>
      </w:r>
      <w:proofErr w:type="spellStart"/>
      <w:r w:rsidRPr="00C04F1D">
        <w:rPr>
          <w:rFonts w:asciiTheme="minorBidi" w:hAnsiTheme="minorBidi"/>
          <w:lang w:val="en-GB"/>
        </w:rPr>
        <w:t>RecyClass</w:t>
      </w:r>
      <w:proofErr w:type="spellEnd"/>
      <w:r w:rsidRPr="00C04F1D">
        <w:rPr>
          <w:rFonts w:asciiTheme="minorBidi" w:hAnsiTheme="minorBidi"/>
          <w:lang w:val="en-GB"/>
        </w:rPr>
        <w:t xml:space="preserve"> Recycling Process” and “</w:t>
      </w:r>
      <w:proofErr w:type="spellStart"/>
      <w:r w:rsidRPr="00C04F1D">
        <w:rPr>
          <w:rFonts w:asciiTheme="minorBidi" w:hAnsiTheme="minorBidi"/>
          <w:lang w:val="en-GB"/>
        </w:rPr>
        <w:t>RecyClass</w:t>
      </w:r>
      <w:proofErr w:type="spellEnd"/>
      <w:r w:rsidRPr="00C04F1D">
        <w:rPr>
          <w:rFonts w:asciiTheme="minorBidi" w:hAnsiTheme="minorBidi"/>
          <w:lang w:val="en-GB"/>
        </w:rPr>
        <w:t xml:space="preserve"> Recycled Plastic Traceability”. </w:t>
      </w:r>
      <w:r w:rsidRPr="007867C2">
        <w:rPr>
          <w:rFonts w:asciiTheme="minorBidi" w:hAnsiTheme="minorBidi"/>
          <w:lang w:val="en-GB"/>
        </w:rPr>
        <w:t xml:space="preserve">Based on this internationally recognised standard, </w:t>
      </w:r>
      <w:proofErr w:type="spellStart"/>
      <w:r w:rsidRPr="007867C2">
        <w:rPr>
          <w:rFonts w:asciiTheme="minorBidi" w:hAnsiTheme="minorBidi"/>
          <w:lang w:val="en-GB"/>
        </w:rPr>
        <w:t>DAkkS</w:t>
      </w:r>
      <w:proofErr w:type="spellEnd"/>
      <w:r w:rsidRPr="007867C2">
        <w:rPr>
          <w:rFonts w:asciiTheme="minorBidi" w:hAnsiTheme="minorBidi"/>
          <w:lang w:val="en-GB"/>
        </w:rPr>
        <w:t xml:space="preserve"> thereby underscores </w:t>
      </w:r>
      <w:proofErr w:type="spellStart"/>
      <w:r w:rsidRPr="007867C2">
        <w:rPr>
          <w:rFonts w:asciiTheme="minorBidi" w:hAnsiTheme="minorBidi"/>
          <w:lang w:val="en-GB"/>
        </w:rPr>
        <w:t>PlastCert’s</w:t>
      </w:r>
      <w:proofErr w:type="spellEnd"/>
      <w:r w:rsidRPr="007867C2">
        <w:rPr>
          <w:rFonts w:asciiTheme="minorBidi" w:hAnsiTheme="minorBidi"/>
          <w:lang w:val="en-GB"/>
        </w:rPr>
        <w:t xml:space="preserve"> well-established expertise in the certification of plastic products and recycling processes.</w:t>
      </w:r>
    </w:p>
    <w:p w14:paraId="76E2C6DD" w14:textId="1EEDCC96" w:rsidR="007867C2" w:rsidRPr="007867C2" w:rsidRDefault="007867C2" w:rsidP="005F3A49">
      <w:pPr>
        <w:spacing w:after="240" w:line="274" w:lineRule="auto"/>
        <w:jc w:val="both"/>
        <w:rPr>
          <w:rFonts w:asciiTheme="minorBidi" w:hAnsiTheme="minorBidi"/>
          <w:lang w:val="en-GB"/>
        </w:rPr>
      </w:pPr>
      <w:r w:rsidRPr="007867C2">
        <w:rPr>
          <w:rFonts w:asciiTheme="minorBidi" w:hAnsiTheme="minorBidi"/>
          <w:lang w:val="en-GB"/>
        </w:rPr>
        <w:t xml:space="preserve">Accreditation by </w:t>
      </w:r>
      <w:proofErr w:type="spellStart"/>
      <w:r w:rsidRPr="007867C2">
        <w:rPr>
          <w:rFonts w:asciiTheme="minorBidi" w:hAnsiTheme="minorBidi"/>
          <w:lang w:val="en-GB"/>
        </w:rPr>
        <w:t>DAkkS</w:t>
      </w:r>
      <w:proofErr w:type="spellEnd"/>
      <w:r w:rsidRPr="007867C2">
        <w:rPr>
          <w:rFonts w:asciiTheme="minorBidi" w:hAnsiTheme="minorBidi"/>
          <w:lang w:val="en-GB"/>
        </w:rPr>
        <w:t xml:space="preserve"> ensures that </w:t>
      </w:r>
      <w:proofErr w:type="spellStart"/>
      <w:r w:rsidRPr="007867C2">
        <w:rPr>
          <w:rFonts w:asciiTheme="minorBidi" w:hAnsiTheme="minorBidi"/>
          <w:lang w:val="en-GB"/>
        </w:rPr>
        <w:t>PlastCert</w:t>
      </w:r>
      <w:proofErr w:type="spellEnd"/>
      <w:r w:rsidRPr="007867C2">
        <w:rPr>
          <w:rFonts w:asciiTheme="minorBidi" w:hAnsiTheme="minorBidi"/>
          <w:lang w:val="en-GB"/>
        </w:rPr>
        <w:t xml:space="preserve">, as a certification body, meets the highest standards of competence and impartiality. It promotes ongoing quality assurance and continuous improvement of certification processes. This strengthens confidence in </w:t>
      </w:r>
      <w:proofErr w:type="spellStart"/>
      <w:r w:rsidRPr="007867C2">
        <w:rPr>
          <w:rFonts w:asciiTheme="minorBidi" w:hAnsiTheme="minorBidi"/>
          <w:lang w:val="en-GB"/>
        </w:rPr>
        <w:t>PlastCert’s</w:t>
      </w:r>
      <w:proofErr w:type="spellEnd"/>
      <w:r w:rsidRPr="007867C2">
        <w:rPr>
          <w:rFonts w:asciiTheme="minorBidi" w:hAnsiTheme="minorBidi"/>
          <w:lang w:val="en-GB"/>
        </w:rPr>
        <w:t xml:space="preserve"> certifications among both certified companies and purchasers of certified products.</w:t>
      </w:r>
    </w:p>
    <w:p w14:paraId="517BC9FD" w14:textId="23CE66BE" w:rsidR="007867C2" w:rsidRPr="007867C2" w:rsidRDefault="007867C2" w:rsidP="005F3A49">
      <w:pPr>
        <w:spacing w:after="240" w:line="274" w:lineRule="auto"/>
        <w:jc w:val="both"/>
        <w:rPr>
          <w:rFonts w:asciiTheme="minorBidi" w:hAnsiTheme="minorBidi"/>
          <w:lang w:val="en-GB"/>
        </w:rPr>
      </w:pPr>
      <w:proofErr w:type="spellStart"/>
      <w:r w:rsidRPr="007867C2">
        <w:rPr>
          <w:rFonts w:asciiTheme="minorBidi" w:hAnsiTheme="minorBidi"/>
          <w:lang w:val="en-GB"/>
        </w:rPr>
        <w:t>PlastCert</w:t>
      </w:r>
      <w:proofErr w:type="spellEnd"/>
      <w:r w:rsidRPr="007867C2">
        <w:rPr>
          <w:rFonts w:asciiTheme="minorBidi" w:hAnsiTheme="minorBidi"/>
          <w:lang w:val="en-GB"/>
        </w:rPr>
        <w:t xml:space="preserve"> has been accredited by </w:t>
      </w:r>
      <w:proofErr w:type="spellStart"/>
      <w:r w:rsidRPr="007867C2">
        <w:rPr>
          <w:rFonts w:asciiTheme="minorBidi" w:hAnsiTheme="minorBidi"/>
          <w:lang w:val="en-GB"/>
        </w:rPr>
        <w:t>DAkkS</w:t>
      </w:r>
      <w:proofErr w:type="spellEnd"/>
      <w:r w:rsidRPr="007867C2">
        <w:rPr>
          <w:rFonts w:asciiTheme="minorBidi" w:hAnsiTheme="minorBidi"/>
          <w:lang w:val="en-GB"/>
        </w:rPr>
        <w:t xml:space="preserve"> for the “</w:t>
      </w:r>
      <w:proofErr w:type="spellStart"/>
      <w:r w:rsidRPr="007867C2">
        <w:rPr>
          <w:rFonts w:asciiTheme="minorBidi" w:hAnsiTheme="minorBidi"/>
          <w:lang w:val="en-GB"/>
        </w:rPr>
        <w:t>RecyClass</w:t>
      </w:r>
      <w:proofErr w:type="spellEnd"/>
      <w:r w:rsidRPr="007867C2">
        <w:rPr>
          <w:rFonts w:asciiTheme="minorBidi" w:hAnsiTheme="minorBidi"/>
          <w:lang w:val="en-GB"/>
        </w:rPr>
        <w:t xml:space="preserve"> Recycling Process” and “</w:t>
      </w:r>
      <w:proofErr w:type="spellStart"/>
      <w:r w:rsidRPr="007867C2">
        <w:rPr>
          <w:rFonts w:asciiTheme="minorBidi" w:hAnsiTheme="minorBidi"/>
          <w:lang w:val="en-GB"/>
        </w:rPr>
        <w:t>RecyClass</w:t>
      </w:r>
      <w:proofErr w:type="spellEnd"/>
      <w:r w:rsidRPr="007867C2">
        <w:rPr>
          <w:rFonts w:asciiTheme="minorBidi" w:hAnsiTheme="minorBidi"/>
          <w:lang w:val="en-GB"/>
        </w:rPr>
        <w:t xml:space="preserve"> Recycled Plastic Traceability” programmes. The </w:t>
      </w:r>
      <w:proofErr w:type="spellStart"/>
      <w:r w:rsidRPr="007867C2">
        <w:rPr>
          <w:rFonts w:asciiTheme="minorBidi" w:hAnsiTheme="minorBidi"/>
          <w:lang w:val="en-GB"/>
        </w:rPr>
        <w:t>RecyClass</w:t>
      </w:r>
      <w:proofErr w:type="spellEnd"/>
      <w:r w:rsidRPr="007867C2">
        <w:rPr>
          <w:rFonts w:asciiTheme="minorBidi" w:hAnsiTheme="minorBidi"/>
          <w:lang w:val="en-GB"/>
        </w:rPr>
        <w:t xml:space="preserve"> Recycling </w:t>
      </w:r>
      <w:r w:rsidRPr="007867C2">
        <w:rPr>
          <w:rFonts w:asciiTheme="minorBidi" w:hAnsiTheme="minorBidi"/>
          <w:lang w:val="en-GB"/>
        </w:rPr>
        <w:lastRenderedPageBreak/>
        <w:t xml:space="preserve">Process Certification verifies the traceability and origin of plastic waste within the recycling process. The </w:t>
      </w:r>
      <w:proofErr w:type="spellStart"/>
      <w:r w:rsidRPr="007867C2">
        <w:rPr>
          <w:rFonts w:asciiTheme="minorBidi" w:hAnsiTheme="minorBidi"/>
          <w:lang w:val="en-GB"/>
        </w:rPr>
        <w:t>RecyClass</w:t>
      </w:r>
      <w:proofErr w:type="spellEnd"/>
      <w:r w:rsidRPr="007867C2">
        <w:rPr>
          <w:rFonts w:asciiTheme="minorBidi" w:hAnsiTheme="minorBidi"/>
          <w:lang w:val="en-GB"/>
        </w:rPr>
        <w:t xml:space="preserve"> Recycled Plastic Traceability Certification ensures the traceability of recycled content in products across the entire value chain and confirms the proportion of post-consumer and pre-consumer material. These certifications enable companies to transparently demonstrate and communicate the origin and share of recycled materials in their products. Both programmes are fully aligned with the EN 15343:2007 and ISO 22095:2020 standards.</w:t>
      </w:r>
    </w:p>
    <w:p w14:paraId="3DAE6AEF" w14:textId="77777777" w:rsidR="005F3A49" w:rsidRDefault="007867C2" w:rsidP="005F3A49">
      <w:pPr>
        <w:spacing w:after="240" w:line="274" w:lineRule="auto"/>
        <w:jc w:val="both"/>
        <w:rPr>
          <w:rFonts w:asciiTheme="minorBidi" w:hAnsiTheme="minorBidi"/>
          <w:lang w:val="en-GB"/>
        </w:rPr>
      </w:pPr>
      <w:r w:rsidRPr="007867C2">
        <w:rPr>
          <w:rFonts w:asciiTheme="minorBidi" w:hAnsiTheme="minorBidi"/>
          <w:lang w:val="en-GB"/>
        </w:rPr>
        <w:t xml:space="preserve">Konstantin Humm, Manager of the </w:t>
      </w:r>
      <w:proofErr w:type="spellStart"/>
      <w:r w:rsidRPr="007867C2">
        <w:rPr>
          <w:rFonts w:asciiTheme="minorBidi" w:hAnsiTheme="minorBidi"/>
          <w:lang w:val="en-GB"/>
        </w:rPr>
        <w:t>PlastCert</w:t>
      </w:r>
      <w:proofErr w:type="spellEnd"/>
      <w:r w:rsidRPr="007867C2">
        <w:rPr>
          <w:rFonts w:asciiTheme="minorBidi" w:hAnsiTheme="minorBidi"/>
          <w:lang w:val="en-GB"/>
        </w:rPr>
        <w:t xml:space="preserve"> division at RIGK, commented:</w:t>
      </w:r>
      <w:r w:rsidR="00FB0470">
        <w:rPr>
          <w:rFonts w:asciiTheme="minorBidi" w:hAnsiTheme="minorBidi"/>
          <w:lang w:val="en-GB"/>
        </w:rPr>
        <w:t xml:space="preserve"> </w:t>
      </w:r>
      <w:r w:rsidRPr="007867C2">
        <w:rPr>
          <w:rFonts w:asciiTheme="minorBidi" w:hAnsiTheme="minorBidi"/>
          <w:lang w:val="en-GB"/>
        </w:rPr>
        <w:t xml:space="preserve">“Accreditation by </w:t>
      </w:r>
      <w:proofErr w:type="spellStart"/>
      <w:r w:rsidRPr="007867C2">
        <w:rPr>
          <w:rFonts w:asciiTheme="minorBidi" w:hAnsiTheme="minorBidi"/>
          <w:lang w:val="en-GB"/>
        </w:rPr>
        <w:t>DAkkS</w:t>
      </w:r>
      <w:proofErr w:type="spellEnd"/>
      <w:r w:rsidRPr="007867C2">
        <w:rPr>
          <w:rFonts w:asciiTheme="minorBidi" w:hAnsiTheme="minorBidi"/>
          <w:lang w:val="en-GB"/>
        </w:rPr>
        <w:t xml:space="preserve"> is the official recognition of our work as an independent certification body and represents a significant milestone for us. It confirms that our certifications and audits are carried out in line with the highest quality standards, thereby further strengthening our customers’ trust in our services. Ultimately, this now enables us to make an even more effective contribution to the circular economy and to the transparent use of recycled plastics.”</w:t>
      </w:r>
    </w:p>
    <w:p w14:paraId="558543E5" w14:textId="5645D3CC" w:rsidR="00715956" w:rsidRPr="007867C2" w:rsidRDefault="005F3A49" w:rsidP="005F3A49">
      <w:pPr>
        <w:spacing w:after="240" w:line="274" w:lineRule="auto"/>
        <w:jc w:val="both"/>
        <w:rPr>
          <w:rFonts w:asciiTheme="minorBidi" w:hAnsiTheme="minorBidi"/>
          <w:lang w:val="en-GB"/>
        </w:rPr>
      </w:pPr>
      <w:r>
        <w:rPr>
          <w:rFonts w:asciiTheme="minorBidi" w:hAnsiTheme="minorBidi"/>
          <w:lang w:val="en-GB"/>
        </w:rPr>
        <w:t>Further more information:</w:t>
      </w:r>
    </w:p>
    <w:tbl>
      <w:tblPr>
        <w:tblW w:w="0" w:type="auto"/>
        <w:tblLook w:val="04A0" w:firstRow="1" w:lastRow="0" w:firstColumn="1" w:lastColumn="0" w:noHBand="0" w:noVBand="1"/>
      </w:tblPr>
      <w:tblGrid>
        <w:gridCol w:w="4361"/>
        <w:gridCol w:w="4678"/>
      </w:tblGrid>
      <w:tr w:rsidR="00303F1C" w:rsidRPr="005F3A49" w14:paraId="5F82D3B5" w14:textId="77777777" w:rsidTr="006248E1">
        <w:tc>
          <w:tcPr>
            <w:tcW w:w="4361" w:type="dxa"/>
          </w:tcPr>
          <w:p w14:paraId="123CAD50" w14:textId="77777777" w:rsidR="00303F1C" w:rsidRPr="001E063A" w:rsidRDefault="00303F1C" w:rsidP="00ED4B7E">
            <w:pPr>
              <w:tabs>
                <w:tab w:val="left" w:pos="7020"/>
                <w:tab w:val="right" w:pos="8789"/>
              </w:tabs>
              <w:suppressAutoHyphens/>
              <w:spacing w:after="0" w:line="240" w:lineRule="auto"/>
              <w:rPr>
                <w:rFonts w:ascii="Arial" w:eastAsia="Times New Roman" w:hAnsi="Arial" w:cs="Arial"/>
                <w:kern w:val="0"/>
                <w:sz w:val="22"/>
                <w:szCs w:val="22"/>
                <w:u w:val="single"/>
                <w14:ligatures w14:val="none"/>
              </w:rPr>
            </w:pPr>
            <w:r w:rsidRPr="001E063A">
              <w:rPr>
                <w:rFonts w:ascii="Arial" w:eastAsia="Times New Roman" w:hAnsi="Arial" w:cs="Arial"/>
                <w:kern w:val="0"/>
                <w:sz w:val="22"/>
                <w:szCs w:val="22"/>
                <w:u w:val="single"/>
                <w14:ligatures w14:val="none"/>
              </w:rPr>
              <w:t>RIGK GmbH</w:t>
            </w:r>
          </w:p>
          <w:p w14:paraId="3CD19BD2" w14:textId="6D978A1B" w:rsidR="00303F1C" w:rsidRPr="004A7B13" w:rsidRDefault="0071493C"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Konstantin Humm</w:t>
            </w:r>
            <w:r w:rsidR="00303F1C" w:rsidRPr="004A7B13">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Manager </w:t>
            </w:r>
            <w:proofErr w:type="spellStart"/>
            <w:r>
              <w:rPr>
                <w:rFonts w:ascii="Arial" w:eastAsia="Times New Roman" w:hAnsi="Arial" w:cs="Arial"/>
                <w:kern w:val="0"/>
                <w:sz w:val="22"/>
                <w:szCs w:val="22"/>
                <w14:ligatures w14:val="none"/>
              </w:rPr>
              <w:t>PlastCert</w:t>
            </w:r>
            <w:proofErr w:type="spellEnd"/>
            <w:r w:rsidR="00303F1C" w:rsidRPr="004A7B13">
              <w:rPr>
                <w:rFonts w:ascii="Arial" w:eastAsia="Times New Roman" w:hAnsi="Arial" w:cs="Arial"/>
                <w:kern w:val="0"/>
                <w:sz w:val="22"/>
                <w:szCs w:val="22"/>
                <w14:ligatures w14:val="none"/>
              </w:rPr>
              <w:t>)</w:t>
            </w:r>
          </w:p>
          <w:p w14:paraId="5053A540" w14:textId="77777777" w:rsidR="00303F1C" w:rsidRPr="00ED60F0" w:rsidRDefault="00303F1C"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ED60F0">
              <w:rPr>
                <w:rFonts w:ascii="Arial" w:eastAsia="Times New Roman" w:hAnsi="Arial" w:cs="Arial"/>
                <w:kern w:val="0"/>
                <w:sz w:val="22"/>
                <w:szCs w:val="22"/>
                <w14:ligatures w14:val="none"/>
              </w:rPr>
              <w:t>Friedrichstr. 6</w:t>
            </w:r>
          </w:p>
          <w:p w14:paraId="33F7598C" w14:textId="77777777" w:rsidR="00303F1C" w:rsidRPr="00ED60F0" w:rsidRDefault="00303F1C"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ED60F0">
              <w:rPr>
                <w:rFonts w:ascii="Arial" w:eastAsia="Times New Roman" w:hAnsi="Arial" w:cs="Arial"/>
                <w:kern w:val="0"/>
                <w:sz w:val="22"/>
                <w:szCs w:val="22"/>
                <w14:ligatures w14:val="none"/>
              </w:rPr>
              <w:t>D-65185 Wiesbaden</w:t>
            </w:r>
          </w:p>
          <w:p w14:paraId="33332CC6" w14:textId="051EC0BB" w:rsidR="00303F1C" w:rsidRPr="00ED60F0" w:rsidRDefault="00FB0470"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Phone</w:t>
            </w:r>
            <w:r w:rsidR="00303F1C" w:rsidRPr="00ED60F0">
              <w:rPr>
                <w:rFonts w:ascii="Arial" w:eastAsia="Times New Roman" w:hAnsi="Arial" w:cs="Arial"/>
                <w:kern w:val="0"/>
                <w:sz w:val="22"/>
                <w:szCs w:val="22"/>
                <w14:ligatures w14:val="none"/>
              </w:rPr>
              <w:t>: +49 (0) 6 11/ 30 86 00-</w:t>
            </w:r>
            <w:r w:rsidR="0071493C">
              <w:rPr>
                <w:rFonts w:ascii="Arial" w:eastAsia="Times New Roman" w:hAnsi="Arial" w:cs="Arial"/>
                <w:kern w:val="0"/>
                <w:sz w:val="22"/>
                <w:szCs w:val="22"/>
                <w14:ligatures w14:val="none"/>
              </w:rPr>
              <w:t>91</w:t>
            </w:r>
          </w:p>
          <w:p w14:paraId="4D496465" w14:textId="78B9CED7" w:rsidR="00D37FA1" w:rsidRPr="00715956" w:rsidRDefault="0071493C" w:rsidP="00ED4B7E">
            <w:pPr>
              <w:tabs>
                <w:tab w:val="left" w:pos="7020"/>
                <w:tab w:val="right" w:pos="8789"/>
              </w:tabs>
              <w:suppressAutoHyphens/>
              <w:spacing w:after="0" w:line="240" w:lineRule="auto"/>
            </w:pPr>
            <w:hyperlink r:id="rId8" w:history="1">
              <w:r w:rsidRPr="007A6152">
                <w:rPr>
                  <w:rStyle w:val="Hyperlink"/>
                </w:rPr>
                <w:t>humm@rigk.de</w:t>
              </w:r>
            </w:hyperlink>
            <w:r w:rsidR="00303F1C" w:rsidRPr="00ED60F0">
              <w:rPr>
                <w:rFonts w:ascii="Arial" w:eastAsia="Times New Roman" w:hAnsi="Arial" w:cs="Arial"/>
                <w:kern w:val="0"/>
                <w:sz w:val="22"/>
                <w:szCs w:val="22"/>
                <w14:ligatures w14:val="none"/>
              </w:rPr>
              <w:t xml:space="preserve">; </w:t>
            </w:r>
            <w:hyperlink r:id="rId9" w:history="1">
              <w:r w:rsidR="00303F1C" w:rsidRPr="00ED60F0">
                <w:rPr>
                  <w:rFonts w:ascii="Arial" w:eastAsia="Times New Roman" w:hAnsi="Arial" w:cs="Arial"/>
                  <w:color w:val="0000FF"/>
                  <w:kern w:val="0"/>
                  <w:sz w:val="22"/>
                  <w:szCs w:val="22"/>
                  <w:u w:val="single"/>
                  <w14:ligatures w14:val="none"/>
                </w:rPr>
                <w:t>www.rigk.de</w:t>
              </w:r>
            </w:hyperlink>
          </w:p>
        </w:tc>
        <w:tc>
          <w:tcPr>
            <w:tcW w:w="4678" w:type="dxa"/>
          </w:tcPr>
          <w:p w14:paraId="139D66F0" w14:textId="3EACCF1A" w:rsidR="00303F1C" w:rsidRPr="004A7B13" w:rsidRDefault="00FB0470" w:rsidP="00FB0470">
            <w:pPr>
              <w:tabs>
                <w:tab w:val="left" w:pos="7020"/>
                <w:tab w:val="right" w:pos="8789"/>
              </w:tabs>
              <w:suppressAutoHyphens/>
              <w:spacing w:after="0" w:line="240" w:lineRule="auto"/>
              <w:rPr>
                <w:rFonts w:ascii="Arial" w:eastAsia="Times New Roman" w:hAnsi="Arial" w:cs="Arial"/>
                <w:kern w:val="0"/>
                <w:sz w:val="22"/>
                <w:szCs w:val="22"/>
                <w:u w:val="single"/>
                <w14:ligatures w14:val="none"/>
              </w:rPr>
            </w:pPr>
            <w:r w:rsidRPr="00FB0470">
              <w:rPr>
                <w:rFonts w:ascii="Arial" w:eastAsia="Times New Roman" w:hAnsi="Arial" w:cs="Arial"/>
                <w:kern w:val="0"/>
                <w:sz w:val="22"/>
                <w:szCs w:val="22"/>
                <w:u w:val="single"/>
                <w14:ligatures w14:val="none"/>
              </w:rPr>
              <w:t xml:space="preserve">Editorial Contact, </w:t>
            </w:r>
            <w:proofErr w:type="spellStart"/>
            <w:r w:rsidRPr="00FB0470">
              <w:rPr>
                <w:rFonts w:ascii="Arial" w:eastAsia="Times New Roman" w:hAnsi="Arial" w:cs="Arial"/>
                <w:kern w:val="0"/>
                <w:sz w:val="22"/>
                <w:szCs w:val="22"/>
                <w:u w:val="single"/>
                <w14:ligatures w14:val="none"/>
              </w:rPr>
              <w:t>Complimentary</w:t>
            </w:r>
            <w:proofErr w:type="spellEnd"/>
            <w:r w:rsidRPr="00FB0470">
              <w:rPr>
                <w:rFonts w:ascii="Arial" w:eastAsia="Times New Roman" w:hAnsi="Arial" w:cs="Arial"/>
                <w:kern w:val="0"/>
                <w:sz w:val="22"/>
                <w:szCs w:val="22"/>
                <w:u w:val="single"/>
                <w14:ligatures w14:val="none"/>
              </w:rPr>
              <w:t xml:space="preserve"> </w:t>
            </w:r>
            <w:proofErr w:type="spellStart"/>
            <w:r w:rsidRPr="00FB0470">
              <w:rPr>
                <w:rFonts w:ascii="Arial" w:eastAsia="Times New Roman" w:hAnsi="Arial" w:cs="Arial"/>
                <w:kern w:val="0"/>
                <w:sz w:val="22"/>
                <w:szCs w:val="22"/>
                <w:u w:val="single"/>
                <w14:ligatures w14:val="none"/>
              </w:rPr>
              <w:t>Copies</w:t>
            </w:r>
            <w:proofErr w:type="spellEnd"/>
            <w:r w:rsidR="00303F1C" w:rsidRPr="004A7B13">
              <w:rPr>
                <w:rFonts w:ascii="Arial" w:eastAsia="Times New Roman" w:hAnsi="Arial" w:cs="Arial"/>
                <w:kern w:val="0"/>
                <w:sz w:val="22"/>
                <w:szCs w:val="22"/>
                <w:u w:val="single"/>
                <w14:ligatures w14:val="none"/>
              </w:rPr>
              <w:t>:</w:t>
            </w:r>
          </w:p>
          <w:p w14:paraId="1882BC6A" w14:textId="77777777" w:rsidR="00303F1C" w:rsidRPr="004A7B13" w:rsidRDefault="00303F1C"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4A7B13">
              <w:rPr>
                <w:rFonts w:ascii="Arial" w:eastAsia="Times New Roman" w:hAnsi="Arial" w:cs="Arial"/>
                <w:kern w:val="0"/>
                <w:sz w:val="22"/>
                <w:szCs w:val="22"/>
                <w14:ligatures w14:val="none"/>
              </w:rPr>
              <w:t>Konsens PR GmbH &amp; Co. KG</w:t>
            </w:r>
          </w:p>
          <w:p w14:paraId="6A82DCF6" w14:textId="77777777" w:rsidR="00303F1C" w:rsidRPr="004A7B13" w:rsidRDefault="00303F1C" w:rsidP="00ED4B7E">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4A7B13">
              <w:rPr>
                <w:rFonts w:ascii="Arial" w:eastAsia="Times New Roman" w:hAnsi="Arial" w:cs="Arial"/>
                <w:kern w:val="0"/>
                <w:sz w:val="22"/>
                <w:szCs w:val="22"/>
                <w14:ligatures w14:val="none"/>
              </w:rPr>
              <w:t>Dr.-Ing. Jörg Wolters</w:t>
            </w:r>
            <w:r w:rsidRPr="004A7B13">
              <w:rPr>
                <w:rFonts w:ascii="Arial" w:eastAsia="Times New Roman" w:hAnsi="Arial" w:cs="Arial"/>
                <w:kern w:val="0"/>
                <w:sz w:val="22"/>
                <w:szCs w:val="22"/>
                <w14:ligatures w14:val="none"/>
              </w:rPr>
              <w:br/>
              <w:t>Hans-Böckler-Straße 20</w:t>
            </w:r>
          </w:p>
          <w:p w14:paraId="3963BAE2" w14:textId="77777777" w:rsidR="00303F1C" w:rsidRPr="00C00729" w:rsidRDefault="00303F1C"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C00729">
              <w:rPr>
                <w:rFonts w:ascii="Arial" w:eastAsia="Times New Roman" w:hAnsi="Arial" w:cs="Arial"/>
                <w:kern w:val="0"/>
                <w:sz w:val="22"/>
                <w:szCs w:val="22"/>
                <w:lang w:val="en-GB"/>
                <w14:ligatures w14:val="none"/>
              </w:rPr>
              <w:t>D-63811 Stockstadt</w:t>
            </w:r>
          </w:p>
          <w:p w14:paraId="4205510F" w14:textId="0F55B256" w:rsidR="00303F1C" w:rsidRPr="00C00729" w:rsidRDefault="00FB0470" w:rsidP="00ED4B7E">
            <w:pPr>
              <w:tabs>
                <w:tab w:val="left" w:pos="7020"/>
                <w:tab w:val="right" w:pos="8789"/>
              </w:tabs>
              <w:suppressAutoHyphens/>
              <w:spacing w:after="0" w:line="240" w:lineRule="auto"/>
              <w:rPr>
                <w:rFonts w:ascii="Arial" w:eastAsia="Times New Roman" w:hAnsi="Arial" w:cs="Arial"/>
                <w:kern w:val="0"/>
                <w:sz w:val="22"/>
                <w:szCs w:val="22"/>
                <w:lang w:val="en-GB"/>
                <w14:ligatures w14:val="none"/>
              </w:rPr>
            </w:pPr>
            <w:r w:rsidRPr="00C00729">
              <w:rPr>
                <w:rFonts w:ascii="Arial" w:eastAsia="Times New Roman" w:hAnsi="Arial" w:cs="Arial"/>
                <w:kern w:val="0"/>
                <w:sz w:val="22"/>
                <w:szCs w:val="22"/>
                <w:lang w:val="en-GB"/>
                <w14:ligatures w14:val="none"/>
              </w:rPr>
              <w:t>Phone:</w:t>
            </w:r>
            <w:r w:rsidR="00303F1C" w:rsidRPr="00C00729">
              <w:rPr>
                <w:rFonts w:ascii="Arial" w:eastAsia="Times New Roman" w:hAnsi="Arial" w:cs="Arial"/>
                <w:kern w:val="0"/>
                <w:sz w:val="22"/>
                <w:szCs w:val="22"/>
                <w:lang w:val="en-GB"/>
                <w14:ligatures w14:val="none"/>
              </w:rPr>
              <w:t xml:space="preserve"> +49 (0) 60 27/99005-13</w:t>
            </w:r>
          </w:p>
          <w:p w14:paraId="610387EF" w14:textId="61EA88E3" w:rsidR="00D37FA1" w:rsidRPr="00C00729" w:rsidRDefault="00303F1C" w:rsidP="00ED4B7E">
            <w:pPr>
              <w:tabs>
                <w:tab w:val="left" w:pos="7020"/>
                <w:tab w:val="right" w:pos="8789"/>
              </w:tabs>
              <w:suppressAutoHyphens/>
              <w:spacing w:after="0" w:line="240" w:lineRule="auto"/>
              <w:rPr>
                <w:rFonts w:ascii="Arial" w:eastAsia="Times New Roman" w:hAnsi="Arial" w:cs="Arial"/>
                <w:kern w:val="0"/>
                <w:sz w:val="22"/>
                <w:szCs w:val="22"/>
                <w:u w:val="single"/>
                <w:lang w:val="en-GB"/>
                <w14:ligatures w14:val="none"/>
              </w:rPr>
            </w:pPr>
            <w:hyperlink r:id="rId10" w:history="1">
              <w:r w:rsidRPr="00C00729">
                <w:rPr>
                  <w:rFonts w:ascii="Arial" w:eastAsia="Times New Roman" w:hAnsi="Arial" w:cs="Arial"/>
                  <w:color w:val="0000FF"/>
                  <w:kern w:val="0"/>
                  <w:sz w:val="22"/>
                  <w:szCs w:val="22"/>
                  <w:u w:val="single"/>
                  <w:lang w:val="en-GB"/>
                  <w14:ligatures w14:val="none"/>
                </w:rPr>
                <w:t>mail@konsens.de</w:t>
              </w:r>
            </w:hyperlink>
            <w:r w:rsidRPr="00C00729">
              <w:rPr>
                <w:rFonts w:ascii="Arial" w:eastAsia="Times New Roman" w:hAnsi="Arial" w:cs="Arial"/>
                <w:kern w:val="0"/>
                <w:sz w:val="22"/>
                <w:szCs w:val="22"/>
                <w:lang w:val="en-GB"/>
                <w14:ligatures w14:val="none"/>
              </w:rPr>
              <w:t xml:space="preserve">; </w:t>
            </w:r>
            <w:hyperlink r:id="rId11" w:history="1">
              <w:r w:rsidR="00D37FA1" w:rsidRPr="00C00729">
                <w:rPr>
                  <w:color w:val="0000FF"/>
                  <w:u w:val="single"/>
                  <w:lang w:val="en-GB"/>
                </w:rPr>
                <w:t>www.konsens.de</w:t>
              </w:r>
            </w:hyperlink>
          </w:p>
        </w:tc>
      </w:tr>
    </w:tbl>
    <w:bookmarkEnd w:id="0"/>
    <w:bookmarkEnd w:id="1"/>
    <w:bookmarkEnd w:id="2"/>
    <w:p w14:paraId="6BB58F81" w14:textId="2779B50A" w:rsidR="00303F1C" w:rsidRPr="00FB0470" w:rsidRDefault="00FB0470" w:rsidP="00FB0470">
      <w:pPr>
        <w:shd w:val="clear" w:color="auto" w:fill="DDF3FF"/>
        <w:tabs>
          <w:tab w:val="left" w:pos="7020"/>
          <w:tab w:val="right" w:pos="8789"/>
        </w:tabs>
        <w:suppressAutoHyphens/>
        <w:spacing w:before="360" w:after="0" w:line="240" w:lineRule="auto"/>
        <w:ind w:right="567"/>
        <w:jc w:val="center"/>
        <w:rPr>
          <w:rFonts w:ascii="Arial" w:eastAsia="Times New Roman" w:hAnsi="Arial" w:cs="Arial"/>
          <w:color w:val="000000"/>
          <w:kern w:val="0"/>
          <w:szCs w:val="20"/>
          <w:lang w:val="en-GB"/>
          <w14:ligatures w14:val="none"/>
        </w:rPr>
      </w:pPr>
      <w:r w:rsidRPr="00386AB4">
        <w:rPr>
          <w:rFonts w:ascii="Arial" w:eastAsia="Times New Roman" w:hAnsi="Arial" w:cs="Arial"/>
          <w:color w:val="000000"/>
          <w:kern w:val="0"/>
          <w:szCs w:val="20"/>
          <w:lang w:val="en-GB"/>
          <w14:ligatures w14:val="none"/>
        </w:rPr>
        <w:t>You can download this press release as a Word document, along with print-quality images, at</w:t>
      </w:r>
      <w:r>
        <w:rPr>
          <w:rFonts w:ascii="Arial" w:eastAsia="Times New Roman" w:hAnsi="Arial" w:cs="Arial"/>
          <w:color w:val="000000"/>
          <w:kern w:val="0"/>
          <w:szCs w:val="20"/>
          <w:lang w:val="en-GB"/>
          <w14:ligatures w14:val="none"/>
        </w:rPr>
        <w:t xml:space="preserve">: </w:t>
      </w:r>
      <w:r w:rsidRPr="00386AB4">
        <w:rPr>
          <w:rFonts w:ascii="Arial" w:eastAsia="Times New Roman" w:hAnsi="Arial" w:cs="Arial"/>
          <w:color w:val="000000"/>
          <w:kern w:val="0"/>
          <w:szCs w:val="20"/>
          <w:u w:val="single"/>
          <w:lang w:val="en-GB"/>
          <w14:ligatures w14:val="none"/>
        </w:rPr>
        <w:t>https://www.rigk.de/en/worth-knowing</w:t>
      </w:r>
    </w:p>
    <w:sectPr w:rsidR="00303F1C" w:rsidRPr="00FB0470" w:rsidSect="004C79FE">
      <w:headerReference w:type="default" r:id="rId12"/>
      <w:footerReference w:type="default" r:id="rId13"/>
      <w:pgSz w:w="11906" w:h="16838"/>
      <w:pgMar w:top="1701" w:right="1276"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394F" w14:textId="77777777" w:rsidR="008679A8" w:rsidRPr="00ED60F0" w:rsidRDefault="008679A8" w:rsidP="00AF2883">
      <w:pPr>
        <w:spacing w:after="0" w:line="240" w:lineRule="auto"/>
      </w:pPr>
      <w:r w:rsidRPr="00ED60F0">
        <w:separator/>
      </w:r>
    </w:p>
  </w:endnote>
  <w:endnote w:type="continuationSeparator" w:id="0">
    <w:p w14:paraId="4F8C69A7" w14:textId="77777777" w:rsidR="008679A8" w:rsidRPr="00ED60F0" w:rsidRDefault="008679A8" w:rsidP="00AF2883">
      <w:pPr>
        <w:spacing w:after="0" w:line="240" w:lineRule="auto"/>
      </w:pPr>
      <w:r w:rsidRPr="00ED6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AA9B" w14:textId="6BF958A1" w:rsidR="00412854" w:rsidRPr="00ED60F0" w:rsidRDefault="00412854" w:rsidP="00412854">
    <w:pPr>
      <w:pStyle w:val="Fuzeile"/>
      <w:tabs>
        <w:tab w:val="clear" w:pos="9072"/>
        <w:tab w:val="right" w:pos="9356"/>
      </w:tabs>
      <w:ind w:left="-567" w:right="-426"/>
      <w:jc w:val="center"/>
      <w:rPr>
        <w:rFonts w:ascii="FFDIN-Regular" w:hAnsi="FFDIN-Regular" w:cs="FFDIN-Regular"/>
        <w:color w:val="000000"/>
        <w:sz w:val="14"/>
        <w:szCs w:val="14"/>
        <w:lang w:bidi="he-IL"/>
      </w:rPr>
    </w:pPr>
    <w:r w:rsidRPr="00ED60F0">
      <w:rPr>
        <w:rFonts w:ascii="FFDIN-Bold" w:hAnsi="FFDIN-Bold" w:cs="FFDIN-Bold"/>
        <w:b/>
        <w:bCs/>
        <w:color w:val="008DFF"/>
        <w:sz w:val="14"/>
        <w:szCs w:val="14"/>
        <w:lang w:bidi="he-IL"/>
      </w:rPr>
      <w:t xml:space="preserve">RIGK GmbH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Friedrichstraße 6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65185 Wiesbaden (Germany) </w:t>
    </w:r>
    <w:r w:rsidRPr="00ED60F0">
      <w:rPr>
        <w:rFonts w:ascii="FFDIN-Regular" w:hAnsi="FFDIN-Regular" w:cs="FFDIN-Regular"/>
        <w:color w:val="008DFF"/>
        <w:sz w:val="14"/>
        <w:szCs w:val="14"/>
        <w:lang w:bidi="he-IL"/>
      </w:rPr>
      <w:t xml:space="preserve">|  </w:t>
    </w:r>
    <w:hyperlink r:id="rId1" w:history="1">
      <w:r w:rsidRPr="00ED60F0">
        <w:rPr>
          <w:rStyle w:val="Hyperlink"/>
          <w:rFonts w:ascii="FFDIN-Regular" w:hAnsi="FFDIN-Regular" w:cs="FFDIN-Regular"/>
          <w:sz w:val="14"/>
          <w:szCs w:val="14"/>
          <w:lang w:bidi="he-IL"/>
        </w:rPr>
        <w:t>www.rigk.de</w:t>
      </w:r>
    </w:hyperlink>
  </w:p>
  <w:p w14:paraId="7B9ACDDD" w14:textId="029C4DBB" w:rsidR="00412854" w:rsidRDefault="00412854" w:rsidP="00412854">
    <w:pPr>
      <w:pStyle w:val="Fuzeile"/>
      <w:tabs>
        <w:tab w:val="clear" w:pos="9072"/>
        <w:tab w:val="right" w:pos="9356"/>
      </w:tabs>
      <w:ind w:left="-567" w:right="-425"/>
      <w:jc w:val="center"/>
      <w:rPr>
        <w:rFonts w:ascii="FFDIN-Regular" w:hAnsi="FFDIN-Regular"/>
        <w:color w:val="000000"/>
        <w:sz w:val="14"/>
      </w:rPr>
    </w:pPr>
    <w:r w:rsidRPr="00ED60F0">
      <w:rPr>
        <w:rFonts w:ascii="FFDIN-Regular" w:hAnsi="FFDIN-Regular"/>
        <w:color w:val="000000"/>
        <w:sz w:val="14"/>
      </w:rPr>
      <w:t xml:space="preserve">- Seite </w:t>
    </w:r>
    <w:r w:rsidRPr="00ED60F0">
      <w:rPr>
        <w:rFonts w:ascii="FFDIN-Regular" w:hAnsi="FFDIN-Regular"/>
        <w:color w:val="000000"/>
        <w:sz w:val="14"/>
      </w:rPr>
      <w:fldChar w:fldCharType="begin"/>
    </w:r>
    <w:r w:rsidRPr="00ED60F0">
      <w:rPr>
        <w:rFonts w:ascii="FFDIN-Regular" w:hAnsi="FFDIN-Regular"/>
        <w:color w:val="000000"/>
        <w:sz w:val="14"/>
      </w:rPr>
      <w:instrText>PAGE   \* MERGEFORMAT</w:instrText>
    </w:r>
    <w:r w:rsidRPr="00ED60F0">
      <w:rPr>
        <w:rFonts w:ascii="FFDIN-Regular" w:hAnsi="FFDIN-Regular"/>
        <w:color w:val="000000"/>
        <w:sz w:val="14"/>
      </w:rPr>
      <w:fldChar w:fldCharType="separate"/>
    </w:r>
    <w:r w:rsidRPr="00ED60F0">
      <w:rPr>
        <w:rFonts w:ascii="FFDIN-Regular" w:hAnsi="FFDIN-Regular"/>
        <w:color w:val="000000"/>
        <w:sz w:val="14"/>
      </w:rPr>
      <w:t>1</w:t>
    </w:r>
    <w:r w:rsidRPr="00ED60F0">
      <w:rPr>
        <w:rFonts w:ascii="FFDIN-Regular" w:hAnsi="FFDIN-Regular"/>
        <w:color w:val="000000"/>
        <w:sz w:val="14"/>
      </w:rPr>
      <w:fldChar w:fldCharType="end"/>
    </w:r>
    <w:r w:rsidRPr="00ED60F0">
      <w:rPr>
        <w:rFonts w:ascii="FFDIN-Regular" w:hAnsi="FFDIN-Regular"/>
        <w:color w:val="000000"/>
        <w:sz w:val="14"/>
      </w:rPr>
      <w:t xml:space="preserve"> –</w:t>
    </w:r>
  </w:p>
  <w:p w14:paraId="451FE1D7" w14:textId="77777777" w:rsidR="00236DB5" w:rsidRPr="00ED60F0" w:rsidRDefault="00236DB5" w:rsidP="00412854">
    <w:pPr>
      <w:pStyle w:val="Fuzeile"/>
      <w:tabs>
        <w:tab w:val="clear" w:pos="9072"/>
        <w:tab w:val="right" w:pos="9356"/>
      </w:tabs>
      <w:ind w:left="-567" w:right="-425"/>
      <w:jc w:val="center"/>
      <w:rPr>
        <w:rFonts w:ascii="FFDIN-Regular" w:hAnsi="FFDIN-Regula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7798" w14:textId="77777777" w:rsidR="008679A8" w:rsidRPr="00ED60F0" w:rsidRDefault="008679A8" w:rsidP="00AF2883">
      <w:pPr>
        <w:spacing w:after="0" w:line="240" w:lineRule="auto"/>
      </w:pPr>
      <w:r w:rsidRPr="00ED60F0">
        <w:separator/>
      </w:r>
    </w:p>
  </w:footnote>
  <w:footnote w:type="continuationSeparator" w:id="0">
    <w:p w14:paraId="4546DAC1" w14:textId="77777777" w:rsidR="008679A8" w:rsidRPr="00ED60F0" w:rsidRDefault="008679A8" w:rsidP="00AF2883">
      <w:pPr>
        <w:spacing w:after="0" w:line="240" w:lineRule="auto"/>
      </w:pPr>
      <w:r w:rsidRPr="00ED6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3FA7" w14:textId="0F608518" w:rsidR="00AF2883" w:rsidRPr="00ED60F0" w:rsidRDefault="00412854">
    <w:pPr>
      <w:pStyle w:val="Kopfzeile"/>
    </w:pPr>
    <w:r w:rsidRPr="00ED60F0">
      <w:rPr>
        <w:noProof/>
      </w:rPr>
      <w:drawing>
        <wp:anchor distT="0" distB="0" distL="114300" distR="114300" simplePos="0" relativeHeight="251659264" behindDoc="0" locked="0" layoutInCell="1" allowOverlap="1" wp14:anchorId="04DE940F" wp14:editId="197325E4">
          <wp:simplePos x="0" y="0"/>
          <wp:positionH relativeFrom="column">
            <wp:posOffset>4982210</wp:posOffset>
          </wp:positionH>
          <wp:positionV relativeFrom="paragraph">
            <wp:posOffset>-243205</wp:posOffset>
          </wp:positionV>
          <wp:extent cx="955040" cy="722630"/>
          <wp:effectExtent l="0" t="0" r="0" b="1270"/>
          <wp:wrapSquare wrapText="bothSides"/>
          <wp:docPr id="1752971777" name="Bild 8"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722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EC7"/>
    <w:multiLevelType w:val="hybridMultilevel"/>
    <w:tmpl w:val="78E8C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2447DA"/>
    <w:multiLevelType w:val="multilevel"/>
    <w:tmpl w:val="5D2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B4D79"/>
    <w:multiLevelType w:val="hybridMultilevel"/>
    <w:tmpl w:val="C1008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FE609F"/>
    <w:multiLevelType w:val="hybridMultilevel"/>
    <w:tmpl w:val="8648153C"/>
    <w:lvl w:ilvl="0" w:tplc="BDE44724">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24151E8"/>
    <w:multiLevelType w:val="multilevel"/>
    <w:tmpl w:val="1346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D3239"/>
    <w:multiLevelType w:val="multilevel"/>
    <w:tmpl w:val="CBF4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313351">
    <w:abstractNumId w:val="1"/>
  </w:num>
  <w:num w:numId="2" w16cid:durableId="844588610">
    <w:abstractNumId w:val="4"/>
  </w:num>
  <w:num w:numId="3" w16cid:durableId="956564591">
    <w:abstractNumId w:val="5"/>
  </w:num>
  <w:num w:numId="4" w16cid:durableId="261306841">
    <w:abstractNumId w:val="3"/>
  </w:num>
  <w:num w:numId="5" w16cid:durableId="1603680332">
    <w:abstractNumId w:val="0"/>
  </w:num>
  <w:num w:numId="6" w16cid:durableId="214677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0F"/>
    <w:rsid w:val="00003DB4"/>
    <w:rsid w:val="00007172"/>
    <w:rsid w:val="00053FE7"/>
    <w:rsid w:val="000548C7"/>
    <w:rsid w:val="0005621B"/>
    <w:rsid w:val="000655BF"/>
    <w:rsid w:val="000818B3"/>
    <w:rsid w:val="000B052B"/>
    <w:rsid w:val="000B2F7C"/>
    <w:rsid w:val="00100B0F"/>
    <w:rsid w:val="001267BA"/>
    <w:rsid w:val="0012785C"/>
    <w:rsid w:val="00140F76"/>
    <w:rsid w:val="001560DB"/>
    <w:rsid w:val="001A2EE0"/>
    <w:rsid w:val="001C727F"/>
    <w:rsid w:val="001E063A"/>
    <w:rsid w:val="00204DB8"/>
    <w:rsid w:val="00212001"/>
    <w:rsid w:val="00231E7E"/>
    <w:rsid w:val="00234066"/>
    <w:rsid w:val="00236DB5"/>
    <w:rsid w:val="002411A5"/>
    <w:rsid w:val="00243AD0"/>
    <w:rsid w:val="00250AE3"/>
    <w:rsid w:val="00287D1C"/>
    <w:rsid w:val="002971E2"/>
    <w:rsid w:val="002F12C7"/>
    <w:rsid w:val="002F1A98"/>
    <w:rsid w:val="00303F1C"/>
    <w:rsid w:val="003260DA"/>
    <w:rsid w:val="00337B7D"/>
    <w:rsid w:val="00360F3B"/>
    <w:rsid w:val="003954EB"/>
    <w:rsid w:val="003A6806"/>
    <w:rsid w:val="00404225"/>
    <w:rsid w:val="00412854"/>
    <w:rsid w:val="00413317"/>
    <w:rsid w:val="00444D51"/>
    <w:rsid w:val="00446E59"/>
    <w:rsid w:val="00460BD4"/>
    <w:rsid w:val="00471B4B"/>
    <w:rsid w:val="004723A0"/>
    <w:rsid w:val="00472C57"/>
    <w:rsid w:val="00477FAB"/>
    <w:rsid w:val="00494AD2"/>
    <w:rsid w:val="004A7B13"/>
    <w:rsid w:val="004C2393"/>
    <w:rsid w:val="004C5ACA"/>
    <w:rsid w:val="004C79FE"/>
    <w:rsid w:val="00505353"/>
    <w:rsid w:val="00513AA2"/>
    <w:rsid w:val="0052143A"/>
    <w:rsid w:val="005214F5"/>
    <w:rsid w:val="005A0DCC"/>
    <w:rsid w:val="005F3A49"/>
    <w:rsid w:val="00607577"/>
    <w:rsid w:val="0062528A"/>
    <w:rsid w:val="006354FB"/>
    <w:rsid w:val="00657393"/>
    <w:rsid w:val="00666566"/>
    <w:rsid w:val="0067610D"/>
    <w:rsid w:val="00682C05"/>
    <w:rsid w:val="006874ED"/>
    <w:rsid w:val="0071493C"/>
    <w:rsid w:val="00715956"/>
    <w:rsid w:val="00733B01"/>
    <w:rsid w:val="00742322"/>
    <w:rsid w:val="007867C2"/>
    <w:rsid w:val="007C720F"/>
    <w:rsid w:val="007E235C"/>
    <w:rsid w:val="0081370E"/>
    <w:rsid w:val="0081493D"/>
    <w:rsid w:val="00827A18"/>
    <w:rsid w:val="008569B1"/>
    <w:rsid w:val="00866CCF"/>
    <w:rsid w:val="008679A8"/>
    <w:rsid w:val="00872B60"/>
    <w:rsid w:val="00875C54"/>
    <w:rsid w:val="008903DF"/>
    <w:rsid w:val="008C5D29"/>
    <w:rsid w:val="008E0428"/>
    <w:rsid w:val="008E77C2"/>
    <w:rsid w:val="00906ADA"/>
    <w:rsid w:val="0091202A"/>
    <w:rsid w:val="009376B1"/>
    <w:rsid w:val="00952A3A"/>
    <w:rsid w:val="0097776C"/>
    <w:rsid w:val="00993DBD"/>
    <w:rsid w:val="009B58FC"/>
    <w:rsid w:val="009B609A"/>
    <w:rsid w:val="009E547C"/>
    <w:rsid w:val="00A02818"/>
    <w:rsid w:val="00A11395"/>
    <w:rsid w:val="00A20998"/>
    <w:rsid w:val="00A22EDE"/>
    <w:rsid w:val="00A74765"/>
    <w:rsid w:val="00AA454F"/>
    <w:rsid w:val="00AB5E19"/>
    <w:rsid w:val="00AD7A6A"/>
    <w:rsid w:val="00AF2883"/>
    <w:rsid w:val="00B74E7A"/>
    <w:rsid w:val="00C00729"/>
    <w:rsid w:val="00C04F1D"/>
    <w:rsid w:val="00C10CED"/>
    <w:rsid w:val="00C12F77"/>
    <w:rsid w:val="00D11EB2"/>
    <w:rsid w:val="00D37FA1"/>
    <w:rsid w:val="00D609B2"/>
    <w:rsid w:val="00D62BB0"/>
    <w:rsid w:val="00DA69EC"/>
    <w:rsid w:val="00DD4295"/>
    <w:rsid w:val="00E041C0"/>
    <w:rsid w:val="00E347BE"/>
    <w:rsid w:val="00E5153E"/>
    <w:rsid w:val="00E9121D"/>
    <w:rsid w:val="00E9413A"/>
    <w:rsid w:val="00EA1888"/>
    <w:rsid w:val="00ED4B7E"/>
    <w:rsid w:val="00ED60F0"/>
    <w:rsid w:val="00F06FDD"/>
    <w:rsid w:val="00F144DF"/>
    <w:rsid w:val="00F408CC"/>
    <w:rsid w:val="00F43F31"/>
    <w:rsid w:val="00F76442"/>
    <w:rsid w:val="00F80C5D"/>
    <w:rsid w:val="00F82C5F"/>
    <w:rsid w:val="00FB0470"/>
    <w:rsid w:val="00FB1F7A"/>
    <w:rsid w:val="00FB720D"/>
    <w:rsid w:val="00FC04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D35B"/>
  <w15:chartTrackingRefBased/>
  <w15:docId w15:val="{223F581D-CA59-400F-9A45-5051AC3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47C"/>
  </w:style>
  <w:style w:type="paragraph" w:styleId="berschrift1">
    <w:name w:val="heading 1"/>
    <w:basedOn w:val="Standard"/>
    <w:next w:val="Standard"/>
    <w:link w:val="berschrift1Zchn"/>
    <w:uiPriority w:val="9"/>
    <w:qFormat/>
    <w:rsid w:val="007C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2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2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2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2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2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2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2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2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2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2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2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2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2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2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2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20F"/>
    <w:rPr>
      <w:rFonts w:eastAsiaTheme="majorEastAsia" w:cstheme="majorBidi"/>
      <w:color w:val="272727" w:themeColor="text1" w:themeTint="D8"/>
    </w:rPr>
  </w:style>
  <w:style w:type="paragraph" w:styleId="Titel">
    <w:name w:val="Title"/>
    <w:basedOn w:val="Standard"/>
    <w:next w:val="Standard"/>
    <w:link w:val="TitelZchn"/>
    <w:uiPriority w:val="10"/>
    <w:qFormat/>
    <w:rsid w:val="007C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2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2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2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2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20F"/>
    <w:rPr>
      <w:i/>
      <w:iCs/>
      <w:color w:val="404040" w:themeColor="text1" w:themeTint="BF"/>
    </w:rPr>
  </w:style>
  <w:style w:type="paragraph" w:styleId="Listenabsatz">
    <w:name w:val="List Paragraph"/>
    <w:basedOn w:val="Standard"/>
    <w:uiPriority w:val="34"/>
    <w:qFormat/>
    <w:rsid w:val="007C720F"/>
    <w:pPr>
      <w:ind w:left="720"/>
      <w:contextualSpacing/>
    </w:pPr>
  </w:style>
  <w:style w:type="character" w:styleId="IntensiveHervorhebung">
    <w:name w:val="Intense Emphasis"/>
    <w:basedOn w:val="Absatz-Standardschriftart"/>
    <w:uiPriority w:val="21"/>
    <w:qFormat/>
    <w:rsid w:val="007C720F"/>
    <w:rPr>
      <w:i/>
      <w:iCs/>
      <w:color w:val="0F4761" w:themeColor="accent1" w:themeShade="BF"/>
    </w:rPr>
  </w:style>
  <w:style w:type="paragraph" w:styleId="IntensivesZitat">
    <w:name w:val="Intense Quote"/>
    <w:basedOn w:val="Standard"/>
    <w:next w:val="Standard"/>
    <w:link w:val="IntensivesZitatZchn"/>
    <w:uiPriority w:val="30"/>
    <w:qFormat/>
    <w:rsid w:val="007C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20F"/>
    <w:rPr>
      <w:i/>
      <w:iCs/>
      <w:color w:val="0F4761" w:themeColor="accent1" w:themeShade="BF"/>
    </w:rPr>
  </w:style>
  <w:style w:type="character" w:styleId="IntensiverVerweis">
    <w:name w:val="Intense Reference"/>
    <w:basedOn w:val="Absatz-Standardschriftart"/>
    <w:uiPriority w:val="32"/>
    <w:qFormat/>
    <w:rsid w:val="007C720F"/>
    <w:rPr>
      <w:b/>
      <w:bCs/>
      <w:smallCaps/>
      <w:color w:val="0F4761" w:themeColor="accent1" w:themeShade="BF"/>
      <w:spacing w:val="5"/>
    </w:rPr>
  </w:style>
  <w:style w:type="character" w:styleId="Hyperlink">
    <w:name w:val="Hyperlink"/>
    <w:basedOn w:val="Absatz-Standardschriftart"/>
    <w:uiPriority w:val="99"/>
    <w:unhideWhenUsed/>
    <w:rsid w:val="007C720F"/>
    <w:rPr>
      <w:color w:val="467886" w:themeColor="hyperlink"/>
      <w:u w:val="single"/>
    </w:rPr>
  </w:style>
  <w:style w:type="character" w:styleId="NichtaufgelsteErwhnung">
    <w:name w:val="Unresolved Mention"/>
    <w:basedOn w:val="Absatz-Standardschriftart"/>
    <w:uiPriority w:val="99"/>
    <w:semiHidden/>
    <w:unhideWhenUsed/>
    <w:rsid w:val="007C720F"/>
    <w:rPr>
      <w:color w:val="605E5C"/>
      <w:shd w:val="clear" w:color="auto" w:fill="E1DFDD"/>
    </w:rPr>
  </w:style>
  <w:style w:type="paragraph" w:styleId="StandardWeb">
    <w:name w:val="Normal (Web)"/>
    <w:basedOn w:val="Standard"/>
    <w:uiPriority w:val="99"/>
    <w:semiHidden/>
    <w:unhideWhenUsed/>
    <w:rsid w:val="007C720F"/>
    <w:rPr>
      <w:rFonts w:ascii="Times New Roman" w:hAnsi="Times New Roman" w:cs="Times New Roman"/>
    </w:rPr>
  </w:style>
  <w:style w:type="paragraph" w:styleId="berarbeitung">
    <w:name w:val="Revision"/>
    <w:hidden/>
    <w:uiPriority w:val="99"/>
    <w:semiHidden/>
    <w:rsid w:val="0081370E"/>
    <w:pPr>
      <w:spacing w:after="0" w:line="240" w:lineRule="auto"/>
    </w:pPr>
  </w:style>
  <w:style w:type="paragraph" w:styleId="Kopfzeile">
    <w:name w:val="header"/>
    <w:basedOn w:val="Standard"/>
    <w:link w:val="KopfzeileZchn"/>
    <w:uiPriority w:val="99"/>
    <w:unhideWhenUsed/>
    <w:rsid w:val="00AF2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2883"/>
  </w:style>
  <w:style w:type="paragraph" w:styleId="Fuzeile">
    <w:name w:val="footer"/>
    <w:basedOn w:val="Standard"/>
    <w:link w:val="FuzeileZchn"/>
    <w:uiPriority w:val="99"/>
    <w:unhideWhenUsed/>
    <w:rsid w:val="00AF2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2883"/>
  </w:style>
  <w:style w:type="character" w:styleId="BesuchterLink">
    <w:name w:val="FollowedHyperlink"/>
    <w:basedOn w:val="Absatz-Standardschriftart"/>
    <w:uiPriority w:val="99"/>
    <w:semiHidden/>
    <w:unhideWhenUsed/>
    <w:rsid w:val="0005621B"/>
    <w:rPr>
      <w:color w:val="96607D" w:themeColor="followedHyperlink"/>
      <w:u w:val="single"/>
    </w:rPr>
  </w:style>
  <w:style w:type="table" w:styleId="Tabellenraster">
    <w:name w:val="Table Grid"/>
    <w:basedOn w:val="NormaleTabelle"/>
    <w:uiPriority w:val="39"/>
    <w:rsid w:val="0085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041C0"/>
    <w:rPr>
      <w:sz w:val="16"/>
      <w:szCs w:val="16"/>
    </w:rPr>
  </w:style>
  <w:style w:type="paragraph" w:styleId="Kommentartext">
    <w:name w:val="annotation text"/>
    <w:basedOn w:val="Standard"/>
    <w:link w:val="KommentartextZchn"/>
    <w:uiPriority w:val="99"/>
    <w:unhideWhenUsed/>
    <w:rsid w:val="00E041C0"/>
    <w:pPr>
      <w:spacing w:line="240" w:lineRule="auto"/>
    </w:pPr>
    <w:rPr>
      <w:sz w:val="20"/>
      <w:szCs w:val="20"/>
    </w:rPr>
  </w:style>
  <w:style w:type="character" w:customStyle="1" w:styleId="KommentartextZchn">
    <w:name w:val="Kommentartext Zchn"/>
    <w:basedOn w:val="Absatz-Standardschriftart"/>
    <w:link w:val="Kommentartext"/>
    <w:uiPriority w:val="99"/>
    <w:rsid w:val="00E041C0"/>
    <w:rPr>
      <w:sz w:val="20"/>
      <w:szCs w:val="20"/>
    </w:rPr>
  </w:style>
  <w:style w:type="paragraph" w:styleId="Kommentarthema">
    <w:name w:val="annotation subject"/>
    <w:basedOn w:val="Kommentartext"/>
    <w:next w:val="Kommentartext"/>
    <w:link w:val="KommentarthemaZchn"/>
    <w:uiPriority w:val="99"/>
    <w:semiHidden/>
    <w:unhideWhenUsed/>
    <w:rsid w:val="00E041C0"/>
    <w:rPr>
      <w:b/>
      <w:bCs/>
    </w:rPr>
  </w:style>
  <w:style w:type="character" w:customStyle="1" w:styleId="KommentarthemaZchn">
    <w:name w:val="Kommentarthema Zchn"/>
    <w:basedOn w:val="KommentartextZchn"/>
    <w:link w:val="Kommentarthema"/>
    <w:uiPriority w:val="99"/>
    <w:semiHidden/>
    <w:rsid w:val="00E04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746">
      <w:bodyDiv w:val="1"/>
      <w:marLeft w:val="0"/>
      <w:marRight w:val="0"/>
      <w:marTop w:val="0"/>
      <w:marBottom w:val="0"/>
      <w:divBdr>
        <w:top w:val="none" w:sz="0" w:space="0" w:color="auto"/>
        <w:left w:val="none" w:sz="0" w:space="0" w:color="auto"/>
        <w:bottom w:val="none" w:sz="0" w:space="0" w:color="auto"/>
        <w:right w:val="none" w:sz="0" w:space="0" w:color="auto"/>
      </w:divBdr>
    </w:div>
    <w:div w:id="37052906">
      <w:bodyDiv w:val="1"/>
      <w:marLeft w:val="0"/>
      <w:marRight w:val="0"/>
      <w:marTop w:val="0"/>
      <w:marBottom w:val="0"/>
      <w:divBdr>
        <w:top w:val="none" w:sz="0" w:space="0" w:color="auto"/>
        <w:left w:val="none" w:sz="0" w:space="0" w:color="auto"/>
        <w:bottom w:val="none" w:sz="0" w:space="0" w:color="auto"/>
        <w:right w:val="none" w:sz="0" w:space="0" w:color="auto"/>
      </w:divBdr>
      <w:divsChild>
        <w:div w:id="966423966">
          <w:marLeft w:val="0"/>
          <w:marRight w:val="0"/>
          <w:marTop w:val="0"/>
          <w:marBottom w:val="0"/>
          <w:divBdr>
            <w:top w:val="none" w:sz="0" w:space="0" w:color="auto"/>
            <w:left w:val="none" w:sz="0" w:space="0" w:color="auto"/>
            <w:bottom w:val="none" w:sz="0" w:space="0" w:color="auto"/>
            <w:right w:val="none" w:sz="0" w:space="0" w:color="auto"/>
          </w:divBdr>
          <w:divsChild>
            <w:div w:id="1738162062">
              <w:marLeft w:val="-195"/>
              <w:marRight w:val="-195"/>
              <w:marTop w:val="0"/>
              <w:marBottom w:val="0"/>
              <w:divBdr>
                <w:top w:val="none" w:sz="0" w:space="0" w:color="auto"/>
                <w:left w:val="none" w:sz="0" w:space="0" w:color="auto"/>
                <w:bottom w:val="none" w:sz="0" w:space="0" w:color="auto"/>
                <w:right w:val="none" w:sz="0" w:space="0" w:color="auto"/>
              </w:divBdr>
              <w:divsChild>
                <w:div w:id="1615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0526">
      <w:bodyDiv w:val="1"/>
      <w:marLeft w:val="0"/>
      <w:marRight w:val="0"/>
      <w:marTop w:val="0"/>
      <w:marBottom w:val="0"/>
      <w:divBdr>
        <w:top w:val="none" w:sz="0" w:space="0" w:color="auto"/>
        <w:left w:val="none" w:sz="0" w:space="0" w:color="auto"/>
        <w:bottom w:val="none" w:sz="0" w:space="0" w:color="auto"/>
        <w:right w:val="none" w:sz="0" w:space="0" w:color="auto"/>
      </w:divBdr>
    </w:div>
    <w:div w:id="573662760">
      <w:bodyDiv w:val="1"/>
      <w:marLeft w:val="0"/>
      <w:marRight w:val="0"/>
      <w:marTop w:val="0"/>
      <w:marBottom w:val="0"/>
      <w:divBdr>
        <w:top w:val="none" w:sz="0" w:space="0" w:color="auto"/>
        <w:left w:val="none" w:sz="0" w:space="0" w:color="auto"/>
        <w:bottom w:val="none" w:sz="0" w:space="0" w:color="auto"/>
        <w:right w:val="none" w:sz="0" w:space="0" w:color="auto"/>
      </w:divBdr>
    </w:div>
    <w:div w:id="639308451">
      <w:bodyDiv w:val="1"/>
      <w:marLeft w:val="0"/>
      <w:marRight w:val="0"/>
      <w:marTop w:val="0"/>
      <w:marBottom w:val="0"/>
      <w:divBdr>
        <w:top w:val="none" w:sz="0" w:space="0" w:color="auto"/>
        <w:left w:val="none" w:sz="0" w:space="0" w:color="auto"/>
        <w:bottom w:val="none" w:sz="0" w:space="0" w:color="auto"/>
        <w:right w:val="none" w:sz="0" w:space="0" w:color="auto"/>
      </w:divBdr>
    </w:div>
    <w:div w:id="679894618">
      <w:bodyDiv w:val="1"/>
      <w:marLeft w:val="0"/>
      <w:marRight w:val="0"/>
      <w:marTop w:val="0"/>
      <w:marBottom w:val="0"/>
      <w:divBdr>
        <w:top w:val="none" w:sz="0" w:space="0" w:color="auto"/>
        <w:left w:val="none" w:sz="0" w:space="0" w:color="auto"/>
        <w:bottom w:val="none" w:sz="0" w:space="0" w:color="auto"/>
        <w:right w:val="none" w:sz="0" w:space="0" w:color="auto"/>
      </w:divBdr>
    </w:div>
    <w:div w:id="746731573">
      <w:bodyDiv w:val="1"/>
      <w:marLeft w:val="0"/>
      <w:marRight w:val="0"/>
      <w:marTop w:val="0"/>
      <w:marBottom w:val="0"/>
      <w:divBdr>
        <w:top w:val="none" w:sz="0" w:space="0" w:color="auto"/>
        <w:left w:val="none" w:sz="0" w:space="0" w:color="auto"/>
        <w:bottom w:val="none" w:sz="0" w:space="0" w:color="auto"/>
        <w:right w:val="none" w:sz="0" w:space="0" w:color="auto"/>
      </w:divBdr>
      <w:divsChild>
        <w:div w:id="1488129615">
          <w:marLeft w:val="0"/>
          <w:marRight w:val="0"/>
          <w:marTop w:val="0"/>
          <w:marBottom w:val="0"/>
          <w:divBdr>
            <w:top w:val="none" w:sz="0" w:space="0" w:color="auto"/>
            <w:left w:val="none" w:sz="0" w:space="0" w:color="auto"/>
            <w:bottom w:val="none" w:sz="0" w:space="0" w:color="auto"/>
            <w:right w:val="none" w:sz="0" w:space="0" w:color="auto"/>
          </w:divBdr>
          <w:divsChild>
            <w:div w:id="929848726">
              <w:marLeft w:val="-195"/>
              <w:marRight w:val="-195"/>
              <w:marTop w:val="0"/>
              <w:marBottom w:val="0"/>
              <w:divBdr>
                <w:top w:val="none" w:sz="0" w:space="0" w:color="auto"/>
                <w:left w:val="none" w:sz="0" w:space="0" w:color="auto"/>
                <w:bottom w:val="none" w:sz="0" w:space="0" w:color="auto"/>
                <w:right w:val="none" w:sz="0" w:space="0" w:color="auto"/>
              </w:divBdr>
              <w:divsChild>
                <w:div w:id="1656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8085">
      <w:bodyDiv w:val="1"/>
      <w:marLeft w:val="0"/>
      <w:marRight w:val="0"/>
      <w:marTop w:val="0"/>
      <w:marBottom w:val="0"/>
      <w:divBdr>
        <w:top w:val="none" w:sz="0" w:space="0" w:color="auto"/>
        <w:left w:val="none" w:sz="0" w:space="0" w:color="auto"/>
        <w:bottom w:val="none" w:sz="0" w:space="0" w:color="auto"/>
        <w:right w:val="none" w:sz="0" w:space="0" w:color="auto"/>
      </w:divBdr>
    </w:div>
    <w:div w:id="787357172">
      <w:bodyDiv w:val="1"/>
      <w:marLeft w:val="0"/>
      <w:marRight w:val="0"/>
      <w:marTop w:val="0"/>
      <w:marBottom w:val="0"/>
      <w:divBdr>
        <w:top w:val="none" w:sz="0" w:space="0" w:color="auto"/>
        <w:left w:val="none" w:sz="0" w:space="0" w:color="auto"/>
        <w:bottom w:val="none" w:sz="0" w:space="0" w:color="auto"/>
        <w:right w:val="none" w:sz="0" w:space="0" w:color="auto"/>
      </w:divBdr>
    </w:div>
    <w:div w:id="1064572197">
      <w:bodyDiv w:val="1"/>
      <w:marLeft w:val="0"/>
      <w:marRight w:val="0"/>
      <w:marTop w:val="0"/>
      <w:marBottom w:val="0"/>
      <w:divBdr>
        <w:top w:val="none" w:sz="0" w:space="0" w:color="auto"/>
        <w:left w:val="none" w:sz="0" w:space="0" w:color="auto"/>
        <w:bottom w:val="none" w:sz="0" w:space="0" w:color="auto"/>
        <w:right w:val="none" w:sz="0" w:space="0" w:color="auto"/>
      </w:divBdr>
    </w:div>
    <w:div w:id="1422870941">
      <w:bodyDiv w:val="1"/>
      <w:marLeft w:val="0"/>
      <w:marRight w:val="0"/>
      <w:marTop w:val="0"/>
      <w:marBottom w:val="0"/>
      <w:divBdr>
        <w:top w:val="none" w:sz="0" w:space="0" w:color="auto"/>
        <w:left w:val="none" w:sz="0" w:space="0" w:color="auto"/>
        <w:bottom w:val="none" w:sz="0" w:space="0" w:color="auto"/>
        <w:right w:val="none" w:sz="0" w:space="0" w:color="auto"/>
      </w:divBdr>
    </w:div>
    <w:div w:id="1440834406">
      <w:bodyDiv w:val="1"/>
      <w:marLeft w:val="0"/>
      <w:marRight w:val="0"/>
      <w:marTop w:val="0"/>
      <w:marBottom w:val="0"/>
      <w:divBdr>
        <w:top w:val="none" w:sz="0" w:space="0" w:color="auto"/>
        <w:left w:val="none" w:sz="0" w:space="0" w:color="auto"/>
        <w:bottom w:val="none" w:sz="0" w:space="0" w:color="auto"/>
        <w:right w:val="none" w:sz="0" w:space="0" w:color="auto"/>
      </w:divBdr>
    </w:div>
    <w:div w:id="1461262727">
      <w:bodyDiv w:val="1"/>
      <w:marLeft w:val="0"/>
      <w:marRight w:val="0"/>
      <w:marTop w:val="0"/>
      <w:marBottom w:val="0"/>
      <w:divBdr>
        <w:top w:val="none" w:sz="0" w:space="0" w:color="auto"/>
        <w:left w:val="none" w:sz="0" w:space="0" w:color="auto"/>
        <w:bottom w:val="none" w:sz="0" w:space="0" w:color="auto"/>
        <w:right w:val="none" w:sz="0" w:space="0" w:color="auto"/>
      </w:divBdr>
    </w:div>
    <w:div w:id="1607615479">
      <w:bodyDiv w:val="1"/>
      <w:marLeft w:val="0"/>
      <w:marRight w:val="0"/>
      <w:marTop w:val="0"/>
      <w:marBottom w:val="0"/>
      <w:divBdr>
        <w:top w:val="none" w:sz="0" w:space="0" w:color="auto"/>
        <w:left w:val="none" w:sz="0" w:space="0" w:color="auto"/>
        <w:bottom w:val="none" w:sz="0" w:space="0" w:color="auto"/>
        <w:right w:val="none" w:sz="0" w:space="0" w:color="auto"/>
      </w:divBdr>
    </w:div>
    <w:div w:id="1645235848">
      <w:bodyDiv w:val="1"/>
      <w:marLeft w:val="0"/>
      <w:marRight w:val="0"/>
      <w:marTop w:val="0"/>
      <w:marBottom w:val="0"/>
      <w:divBdr>
        <w:top w:val="none" w:sz="0" w:space="0" w:color="auto"/>
        <w:left w:val="none" w:sz="0" w:space="0" w:color="auto"/>
        <w:bottom w:val="none" w:sz="0" w:space="0" w:color="auto"/>
        <w:right w:val="none" w:sz="0" w:space="0" w:color="auto"/>
      </w:divBdr>
    </w:div>
    <w:div w:id="1723821386">
      <w:bodyDiv w:val="1"/>
      <w:marLeft w:val="0"/>
      <w:marRight w:val="0"/>
      <w:marTop w:val="0"/>
      <w:marBottom w:val="0"/>
      <w:divBdr>
        <w:top w:val="none" w:sz="0" w:space="0" w:color="auto"/>
        <w:left w:val="none" w:sz="0" w:space="0" w:color="auto"/>
        <w:bottom w:val="none" w:sz="0" w:space="0" w:color="auto"/>
        <w:right w:val="none" w:sz="0" w:space="0" w:color="auto"/>
      </w:divBdr>
    </w:div>
    <w:div w:id="1990396610">
      <w:bodyDiv w:val="1"/>
      <w:marLeft w:val="0"/>
      <w:marRight w:val="0"/>
      <w:marTop w:val="0"/>
      <w:marBottom w:val="0"/>
      <w:divBdr>
        <w:top w:val="none" w:sz="0" w:space="0" w:color="auto"/>
        <w:left w:val="none" w:sz="0" w:space="0" w:color="auto"/>
        <w:bottom w:val="none" w:sz="0" w:space="0" w:color="auto"/>
        <w:right w:val="none" w:sz="0" w:space="0" w:color="auto"/>
      </w:divBdr>
    </w:div>
    <w:div w:id="21194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m@rigk.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sens.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il@konsens.de" TargetMode="External"/><Relationship Id="rId4" Type="http://schemas.openxmlformats.org/officeDocument/2006/relationships/webSettings" Target="webSettings.xml"/><Relationship Id="rId9" Type="http://schemas.openxmlformats.org/officeDocument/2006/relationships/hyperlink" Target="http://www.rigk.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ig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2717</Characters>
  <Application>Microsoft Office Word</Application>
  <DocSecurity>0</DocSecurity>
  <Lines>54</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cp:keywords/>
  <dc:description/>
  <cp:lastModifiedBy>Nicole Rupp-Härter</cp:lastModifiedBy>
  <cp:revision>6</cp:revision>
  <dcterms:created xsi:type="dcterms:W3CDTF">2025-10-01T10:19:00Z</dcterms:created>
  <dcterms:modified xsi:type="dcterms:W3CDTF">2025-10-01T10:52:00Z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51013fa6-a233-43c6-9840-739639364b3f</vt:lpwstr>
  </property>
</Properties>
</file>